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14" w:rsidRDefault="002126FC">
      <w:pPr>
        <w:rPr>
          <w:rFonts w:hint="eastAsia"/>
        </w:rPr>
      </w:pPr>
      <w:r>
        <w:rPr>
          <w:rFonts w:hint="eastAsia"/>
          <w:noProof/>
        </w:rPr>
        <w:pict>
          <v:rect id="_x0000_s1026" style="position:absolute;left:0;text-align:left;margin-left:120.75pt;margin-top:-14.25pt;width:162.2pt;height:54pt;z-index:251659264;mso-wrap-style:none" filled="f" stroked="f">
            <v:textbox style="mso-next-textbox:#_x0000_s1026;mso-fit-shape-to-text:t">
              <w:txbxContent>
                <w:p w:rsidR="002126FC" w:rsidRPr="002126FC" w:rsidRDefault="002126FC" w:rsidP="002126FC">
                  <w:r>
                    <w:rPr>
                      <w:rFonts w:hint="eastAsi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in;height:36pt" fillcolor="#4e6128 [1606]" stroked="f">
                        <v:shadow on="t" color="#b2b2b2" opacity="52429f" offset="3pt"/>
                        <v:textpath style="font-family:&quot;宋体&quot;;v-text-kern:t" trim="t" fitpath="t" string="个人简历"/>
                      </v:shape>
                    </w:pict>
                  </w:r>
                </w:p>
              </w:txbxContent>
            </v:textbox>
          </v:rect>
        </w:pict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-2711045</wp:posOffset>
            </wp:positionH>
            <wp:positionV relativeFrom="paragraph">
              <wp:posOffset>632231</wp:posOffset>
            </wp:positionV>
            <wp:extent cx="10717071" cy="7585710"/>
            <wp:effectExtent l="0" t="1562100" r="0" b="1558290"/>
            <wp:wrapNone/>
            <wp:docPr id="1" name="图片 0" descr="8300542_020000333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00542_020000333000_2.jpg"/>
                    <pic:cNvPicPr/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17071" cy="758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26FC" w:rsidRDefault="002126FC">
      <w:pPr>
        <w:rPr>
          <w:rFonts w:hint="eastAsia"/>
        </w:rPr>
      </w:pPr>
    </w:p>
    <w:p w:rsidR="002126FC" w:rsidRDefault="00BC2F57">
      <w:pPr>
        <w:rPr>
          <w:rFonts w:hint="eastAsia"/>
        </w:rPr>
      </w:pPr>
      <w:r>
        <w:rPr>
          <w:rFonts w:hint="eastAsia"/>
          <w:noProof/>
        </w:rPr>
        <w:pict>
          <v:rect id="_x0000_s1027" style="position:absolute;left:0;text-align:left;margin-left:340.5pt;margin-top:14.55pt;width:101.25pt;height:126pt;z-index:251660288" filled="f" stroked="f">
            <v:textbox style="mso-next-textbox:#_x0000_s1027">
              <w:txbxContent>
                <w:p w:rsidR="00BC2F57" w:rsidRDefault="00BC2F57">
                  <w:r>
                    <w:rPr>
                      <w:noProof/>
                    </w:rPr>
                    <w:drawing>
                      <wp:inline distT="0" distB="0" distL="0" distR="0">
                        <wp:extent cx="771525" cy="1072014"/>
                        <wp:effectExtent l="19050" t="0" r="9525" b="0"/>
                        <wp:docPr id="3" name="图片 2" descr="QQ截图2014102713444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Q截图20141027134440.png"/>
                                <pic:cNvPicPr/>
                              </pic:nvPicPr>
                              <pic:blipFill>
                                <a:blip r:embed="rId6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1429" cy="1071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A2DCA" w:rsidRPr="003A2DCA" w:rsidRDefault="003A2DCA" w:rsidP="003A2DCA">
      <w:pPr>
        <w:rPr>
          <w:rFonts w:ascii="Tahoma" w:hAnsi="Tahoma" w:cs="Tahoma"/>
          <w:b/>
          <w:color w:val="76923C" w:themeColor="accent3" w:themeShade="BF"/>
          <w:sz w:val="24"/>
          <w:szCs w:val="24"/>
        </w:rPr>
      </w:pPr>
      <w:r w:rsidRPr="003A2DCA">
        <w:rPr>
          <w:rFonts w:ascii="Tahoma" w:hAnsiTheme="minorEastAsia" w:cs="Tahoma"/>
          <w:b/>
          <w:color w:val="76923C" w:themeColor="accent3" w:themeShade="BF"/>
          <w:sz w:val="24"/>
          <w:szCs w:val="24"/>
        </w:rPr>
        <w:t>基本资料</w:t>
      </w:r>
      <w:r w:rsidRPr="003A2DCA">
        <w:rPr>
          <w:rFonts w:ascii="Tahoma" w:hAnsi="Tahoma" w:cs="Tahoma"/>
          <w:b/>
          <w:color w:val="76923C" w:themeColor="accent3" w:themeShade="BF"/>
          <w:sz w:val="24"/>
          <w:szCs w:val="24"/>
        </w:rPr>
        <w:t xml:space="preserve"> </w:t>
      </w:r>
    </w:p>
    <w:p w:rsidR="003A2DCA" w:rsidRPr="00BC2F57" w:rsidRDefault="003A2DCA" w:rsidP="003A2DCA">
      <w:pPr>
        <w:rPr>
          <w:rFonts w:ascii="Tahoma" w:hAnsi="Tahoma" w:cs="Tahom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>姓</w:t>
      </w:r>
      <w:r w:rsidRPr="00BC2F57">
        <w:rPr>
          <w:rFonts w:ascii="Tahoma" w:hAnsi="Tahoma" w:cs="Tahoma"/>
          <w:color w:val="000000" w:themeColor="text1"/>
          <w:szCs w:val="21"/>
        </w:rPr>
        <w:t xml:space="preserve">    </w:t>
      </w:r>
      <w:r w:rsidRPr="00BC2F57">
        <w:rPr>
          <w:rFonts w:ascii="Tahoma" w:hAnsiTheme="minorEastAsia" w:cs="Tahoma"/>
          <w:color w:val="000000" w:themeColor="text1"/>
          <w:szCs w:val="21"/>
        </w:rPr>
        <w:t>名：刘小圈</w:t>
      </w:r>
      <w:r w:rsidRPr="00BC2F57">
        <w:rPr>
          <w:rFonts w:ascii="Tahoma" w:hAnsi="Tahoma" w:cs="Tahoma"/>
          <w:color w:val="000000" w:themeColor="text1"/>
          <w:szCs w:val="21"/>
        </w:rPr>
        <w:t xml:space="preserve">                     </w:t>
      </w:r>
      <w:r w:rsidRPr="00BC2F57">
        <w:rPr>
          <w:rFonts w:ascii="Tahoma" w:hAnsi="Tahoma" w:cs="Tahoma" w:hint="eastAsia"/>
          <w:color w:val="000000" w:themeColor="text1"/>
          <w:szCs w:val="21"/>
        </w:rPr>
        <w:t xml:space="preserve">     </w:t>
      </w:r>
      <w:r w:rsidRPr="00BC2F57">
        <w:rPr>
          <w:rFonts w:ascii="Tahoma" w:hAnsiTheme="minorEastAsia" w:cs="Tahoma"/>
          <w:color w:val="000000" w:themeColor="text1"/>
          <w:szCs w:val="21"/>
        </w:rPr>
        <w:t>性</w:t>
      </w:r>
      <w:r w:rsidRPr="00BC2F57">
        <w:rPr>
          <w:rFonts w:ascii="Tahoma" w:hAnsi="Tahoma" w:cs="Tahoma"/>
          <w:color w:val="000000" w:themeColor="text1"/>
          <w:szCs w:val="21"/>
        </w:rPr>
        <w:t xml:space="preserve">    </w:t>
      </w:r>
      <w:r w:rsidRPr="00BC2F57">
        <w:rPr>
          <w:rFonts w:ascii="Tahoma" w:hAnsiTheme="minorEastAsia" w:cs="Tahoma"/>
          <w:color w:val="000000" w:themeColor="text1"/>
          <w:szCs w:val="21"/>
        </w:rPr>
        <w:t>别：女</w:t>
      </w:r>
    </w:p>
    <w:p w:rsidR="003A2DCA" w:rsidRPr="00BC2F57" w:rsidRDefault="003A2DCA" w:rsidP="003A2DCA">
      <w:pPr>
        <w:rPr>
          <w:rFonts w:ascii="Tahoma" w:hAnsi="Tahoma" w:cs="Tahom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>出生年月：</w:t>
      </w:r>
      <w:r w:rsidRPr="00BC2F57">
        <w:rPr>
          <w:rFonts w:ascii="Tahoma" w:hAnsi="Tahoma" w:cs="Tahoma"/>
          <w:color w:val="000000" w:themeColor="text1"/>
          <w:szCs w:val="21"/>
        </w:rPr>
        <w:t>1982</w:t>
      </w:r>
      <w:r w:rsidRPr="00BC2F57">
        <w:rPr>
          <w:rFonts w:ascii="Tahoma" w:hAnsiTheme="minorEastAsia" w:cs="Tahoma"/>
          <w:color w:val="000000" w:themeColor="text1"/>
          <w:szCs w:val="21"/>
        </w:rPr>
        <w:t>年</w:t>
      </w:r>
      <w:r w:rsidRPr="00BC2F57">
        <w:rPr>
          <w:rFonts w:ascii="Tahoma" w:hAnsi="Tahoma" w:cs="Tahoma"/>
          <w:color w:val="000000" w:themeColor="text1"/>
          <w:szCs w:val="21"/>
        </w:rPr>
        <w:t>3</w:t>
      </w:r>
      <w:r w:rsidRPr="00BC2F57">
        <w:rPr>
          <w:rFonts w:ascii="Tahoma" w:hAnsiTheme="minorEastAsia" w:cs="Tahoma"/>
          <w:color w:val="000000" w:themeColor="text1"/>
          <w:szCs w:val="21"/>
        </w:rPr>
        <w:t>月</w:t>
      </w:r>
      <w:r w:rsidRPr="00BC2F57">
        <w:rPr>
          <w:rFonts w:ascii="Tahoma" w:hAnsi="Tahoma" w:cs="Tahoma"/>
          <w:color w:val="000000" w:themeColor="text1"/>
          <w:szCs w:val="21"/>
        </w:rPr>
        <w:t xml:space="preserve">                </w:t>
      </w:r>
      <w:r w:rsidRPr="00BC2F57">
        <w:rPr>
          <w:rFonts w:ascii="Tahoma" w:hAnsi="Tahoma" w:cs="Tahoma" w:hint="eastAsia"/>
          <w:color w:val="000000" w:themeColor="text1"/>
          <w:szCs w:val="21"/>
        </w:rPr>
        <w:t xml:space="preserve">     </w:t>
      </w:r>
      <w:r w:rsidRPr="00BC2F57">
        <w:rPr>
          <w:rFonts w:ascii="Tahoma" w:hAnsiTheme="minorEastAsia" w:cs="Tahoma"/>
          <w:color w:val="000000" w:themeColor="text1"/>
          <w:szCs w:val="21"/>
        </w:rPr>
        <w:t>户</w:t>
      </w:r>
      <w:r w:rsidRPr="00BC2F57">
        <w:rPr>
          <w:rFonts w:ascii="Tahoma" w:hAnsi="Tahoma" w:cs="Tahoma"/>
          <w:color w:val="000000" w:themeColor="text1"/>
          <w:szCs w:val="21"/>
        </w:rPr>
        <w:t xml:space="preserve">    </w:t>
      </w:r>
      <w:r w:rsidRPr="00BC2F57">
        <w:rPr>
          <w:rFonts w:ascii="Tahoma" w:hAnsiTheme="minorEastAsia" w:cs="Tahoma"/>
          <w:color w:val="000000" w:themeColor="text1"/>
          <w:szCs w:val="21"/>
        </w:rPr>
        <w:t>口：北京</w:t>
      </w:r>
    </w:p>
    <w:p w:rsidR="003A2DCA" w:rsidRPr="00BC2F57" w:rsidRDefault="003A2DCA" w:rsidP="003A2DCA">
      <w:pPr>
        <w:rPr>
          <w:rFonts w:ascii="Tahoma" w:hAnsi="Tahoma" w:cs="Tahom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>学</w:t>
      </w:r>
      <w:r w:rsidRPr="00BC2F57">
        <w:rPr>
          <w:rFonts w:ascii="Tahoma" w:hAnsi="Tahoma" w:cs="Tahoma"/>
          <w:color w:val="000000" w:themeColor="text1"/>
          <w:szCs w:val="21"/>
        </w:rPr>
        <w:t xml:space="preserve">    </w:t>
      </w:r>
      <w:r w:rsidRPr="00BC2F57">
        <w:rPr>
          <w:rFonts w:ascii="Tahoma" w:hAnsiTheme="minorEastAsia" w:cs="Tahoma"/>
          <w:color w:val="000000" w:themeColor="text1"/>
          <w:szCs w:val="21"/>
        </w:rPr>
        <w:t>历：本科</w:t>
      </w:r>
      <w:r w:rsidRPr="00BC2F57">
        <w:rPr>
          <w:rFonts w:ascii="Tahoma" w:hAnsi="Tahoma" w:cs="Tahoma"/>
          <w:color w:val="000000" w:themeColor="text1"/>
          <w:szCs w:val="21"/>
        </w:rPr>
        <w:t xml:space="preserve">                      </w:t>
      </w:r>
      <w:r w:rsidRPr="00BC2F57">
        <w:rPr>
          <w:rFonts w:ascii="Tahoma" w:hAnsi="Tahoma" w:cs="Tahoma" w:hint="eastAsia"/>
          <w:color w:val="000000" w:themeColor="text1"/>
          <w:szCs w:val="21"/>
        </w:rPr>
        <w:t xml:space="preserve">     </w:t>
      </w:r>
      <w:r w:rsidRPr="00BC2F57">
        <w:rPr>
          <w:rFonts w:ascii="Tahoma" w:hAnsi="Tahoma" w:cs="Tahoma"/>
          <w:color w:val="000000" w:themeColor="text1"/>
          <w:szCs w:val="21"/>
        </w:rPr>
        <w:t xml:space="preserve"> </w:t>
      </w:r>
      <w:r w:rsidRPr="00BC2F57">
        <w:rPr>
          <w:rFonts w:ascii="Tahoma" w:hAnsiTheme="minorEastAsia" w:cs="Tahoma"/>
          <w:color w:val="000000" w:themeColor="text1"/>
          <w:szCs w:val="21"/>
        </w:rPr>
        <w:t>政治面貌：党员</w:t>
      </w:r>
    </w:p>
    <w:p w:rsidR="003A2DCA" w:rsidRPr="00BC2F57" w:rsidRDefault="003A2DCA" w:rsidP="003A2DCA">
      <w:pPr>
        <w:rPr>
          <w:rFonts w:ascii="Tahoma" w:hAnsi="Tahoma" w:cs="Tahom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>联系电话：</w:t>
      </w:r>
      <w:r w:rsidRPr="00BC2F57">
        <w:rPr>
          <w:rFonts w:ascii="Tahoma" w:hAnsi="Tahoma" w:cs="Tahoma"/>
          <w:color w:val="000000" w:themeColor="text1"/>
          <w:szCs w:val="21"/>
        </w:rPr>
        <w:t>134-5678-9012</w:t>
      </w:r>
    </w:p>
    <w:p w:rsidR="003A2DCA" w:rsidRPr="00BC2F57" w:rsidRDefault="003A2DCA" w:rsidP="003A2DCA">
      <w:pPr>
        <w:rPr>
          <w:rFonts w:ascii="Tahoma" w:hAnsi="Tahoma" w:cs="Tahoma" w:hint="eastAsi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>电子邮件：</w:t>
      </w:r>
      <w:r w:rsidRPr="00BC2F57">
        <w:rPr>
          <w:rFonts w:ascii="Tahoma" w:hAnsi="Tahoma" w:cs="Tahoma"/>
          <w:color w:val="000000" w:themeColor="text1"/>
          <w:szCs w:val="21"/>
        </w:rPr>
        <w:t>ZYQ@job592.com</w:t>
      </w:r>
    </w:p>
    <w:p w:rsidR="003A2DCA" w:rsidRPr="00BC2F57" w:rsidRDefault="003A2DCA" w:rsidP="003A2DCA">
      <w:pPr>
        <w:rPr>
          <w:rFonts w:ascii="Tahoma" w:hAnsiTheme="minorEastAsia" w:cs="Tahoma" w:hint="eastAsia"/>
          <w:color w:val="000000" w:themeColor="text1"/>
          <w:szCs w:val="21"/>
        </w:rPr>
      </w:pPr>
      <w:r w:rsidRPr="00BC2F57">
        <w:rPr>
          <w:rFonts w:ascii="Tahoma" w:hAnsiTheme="minorEastAsia" w:cs="Tahoma" w:hint="eastAsia"/>
          <w:color w:val="000000" w:themeColor="text1"/>
          <w:szCs w:val="21"/>
        </w:rPr>
        <w:t>求职意向：</w:t>
      </w:r>
      <w:r w:rsidRPr="00BC2F57">
        <w:rPr>
          <w:rFonts w:ascii="Tahoma" w:hAnsiTheme="minorEastAsia" w:cs="Tahoma"/>
          <w:b/>
          <w:color w:val="000000" w:themeColor="text1"/>
          <w:szCs w:val="21"/>
        </w:rPr>
        <w:t>QA/QC</w:t>
      </w:r>
      <w:r w:rsidRPr="00BC2F57">
        <w:rPr>
          <w:rFonts w:ascii="Tahoma" w:hAnsiTheme="minorEastAsia" w:cs="Tahoma"/>
          <w:b/>
          <w:color w:val="000000" w:themeColor="text1"/>
          <w:szCs w:val="21"/>
        </w:rPr>
        <w:t>工程师</w:t>
      </w:r>
    </w:p>
    <w:p w:rsidR="003A2DCA" w:rsidRDefault="00BC2F57" w:rsidP="003A2DCA">
      <w:pPr>
        <w:rPr>
          <w:rFonts w:ascii="Tahoma" w:hAnsi="Tahoma" w:cs="Tahoma"/>
          <w:color w:val="3D3D3D" w:themeColor="background1" w:themeShade="40"/>
          <w:szCs w:val="21"/>
        </w:rPr>
      </w:pP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5.4pt;margin-top:9.5pt;width:457.15pt;height:0;z-index:251661312" o:connectortype="straight" strokeweight="1.5pt">
            <v:stroke dashstyle="dash"/>
          </v:shape>
        </w:pict>
      </w:r>
    </w:p>
    <w:p w:rsidR="003A2DCA" w:rsidRPr="003A2DCA" w:rsidRDefault="003A2DCA" w:rsidP="003A2DCA">
      <w:pPr>
        <w:rPr>
          <w:rFonts w:ascii="Tahoma" w:hAnsiTheme="minorEastAsia" w:cs="Tahoma" w:hint="eastAsia"/>
          <w:b/>
          <w:color w:val="76923C" w:themeColor="accent3" w:themeShade="BF"/>
          <w:sz w:val="24"/>
          <w:szCs w:val="24"/>
        </w:rPr>
      </w:pPr>
      <w:r w:rsidRPr="003A2DCA">
        <w:rPr>
          <w:rFonts w:ascii="Tahoma" w:hAnsiTheme="minorEastAsia" w:cs="Tahoma" w:hint="eastAsia"/>
          <w:b/>
          <w:color w:val="76923C" w:themeColor="accent3" w:themeShade="BF"/>
          <w:sz w:val="24"/>
          <w:szCs w:val="24"/>
        </w:rPr>
        <w:t>教育经历</w:t>
      </w:r>
    </w:p>
    <w:p w:rsidR="003A2DCA" w:rsidRPr="00BC2F57" w:rsidRDefault="003A2DCA" w:rsidP="003A2DCA">
      <w:pPr>
        <w:rPr>
          <w:rFonts w:ascii="Tahoma" w:hAnsiTheme="minorEastAsia" w:cs="Tahoma" w:hint="eastAsia"/>
          <w:b/>
          <w:color w:val="000000" w:themeColor="text1"/>
          <w:szCs w:val="21"/>
        </w:rPr>
      </w:pPr>
      <w:r w:rsidRPr="00BC2F57">
        <w:rPr>
          <w:rFonts w:ascii="Tahoma" w:hAnsiTheme="minorEastAsia" w:cs="Tahoma" w:hint="eastAsia"/>
          <w:b/>
          <w:color w:val="000000" w:themeColor="text1"/>
          <w:szCs w:val="21"/>
        </w:rPr>
        <w:t xml:space="preserve">2004.9-2008.7     </w:t>
      </w:r>
      <w:r w:rsidRPr="00BC2F57">
        <w:rPr>
          <w:rFonts w:ascii="Tahoma" w:hAnsiTheme="minorEastAsia" w:cs="Tahoma" w:hint="eastAsia"/>
          <w:b/>
          <w:color w:val="000000" w:themeColor="text1"/>
          <w:szCs w:val="21"/>
        </w:rPr>
        <w:t>职业</w:t>
      </w:r>
      <w:proofErr w:type="gramStart"/>
      <w:r w:rsidRPr="00BC2F57">
        <w:rPr>
          <w:rFonts w:ascii="Tahoma" w:hAnsiTheme="minorEastAsia" w:cs="Tahoma" w:hint="eastAsia"/>
          <w:b/>
          <w:color w:val="000000" w:themeColor="text1"/>
          <w:szCs w:val="21"/>
        </w:rPr>
        <w:t>圈大学</w:t>
      </w:r>
      <w:proofErr w:type="gramEnd"/>
      <w:r w:rsidRPr="00BC2F57">
        <w:rPr>
          <w:rFonts w:ascii="Tahoma" w:hAnsiTheme="minorEastAsia" w:cs="Tahoma" w:hint="eastAsia"/>
          <w:b/>
          <w:color w:val="000000" w:themeColor="text1"/>
          <w:szCs w:val="21"/>
        </w:rPr>
        <w:t xml:space="preserve">       </w:t>
      </w:r>
      <w:r w:rsidRPr="00BC2F57">
        <w:rPr>
          <w:rFonts w:ascii="Tahoma" w:hAnsiTheme="minorEastAsia" w:cs="Tahoma" w:hint="eastAsia"/>
          <w:b/>
          <w:color w:val="000000" w:themeColor="text1"/>
          <w:szCs w:val="21"/>
        </w:rPr>
        <w:t>物理学</w:t>
      </w:r>
      <w:r w:rsidRPr="00BC2F57">
        <w:rPr>
          <w:rFonts w:ascii="Tahoma" w:hAnsiTheme="minorEastAsia" w:cs="Tahoma" w:hint="eastAsia"/>
          <w:b/>
          <w:color w:val="000000" w:themeColor="text1"/>
          <w:szCs w:val="21"/>
        </w:rPr>
        <w:t xml:space="preserve">       </w:t>
      </w:r>
      <w:r w:rsidRPr="00BC2F57">
        <w:rPr>
          <w:rFonts w:ascii="Tahoma" w:hAnsiTheme="minorEastAsia" w:cs="Tahoma" w:hint="eastAsia"/>
          <w:b/>
          <w:color w:val="000000" w:themeColor="text1"/>
          <w:szCs w:val="21"/>
        </w:rPr>
        <w:t>本科</w:t>
      </w:r>
    </w:p>
    <w:p w:rsidR="003A2DCA" w:rsidRPr="00BC2F57" w:rsidRDefault="003A2DCA" w:rsidP="00BC2F57">
      <w:pPr>
        <w:ind w:firstLineChars="350" w:firstLine="735"/>
        <w:rPr>
          <w:rFonts w:ascii="Tahoma" w:hAnsiTheme="minorEastAsia" w:cs="Tahoma"/>
          <w:color w:val="000000" w:themeColor="text1"/>
          <w:szCs w:val="21"/>
        </w:rPr>
      </w:pPr>
      <w:r w:rsidRPr="00BC2F57">
        <w:rPr>
          <w:rFonts w:ascii="Tahoma" w:hAnsiTheme="minorEastAsia" w:cs="Tahoma" w:hint="eastAsia"/>
          <w:color w:val="000000" w:themeColor="text1"/>
          <w:szCs w:val="21"/>
        </w:rPr>
        <w:t>技能证书</w:t>
      </w:r>
      <w:r w:rsidRPr="00BC2F57">
        <w:rPr>
          <w:rFonts w:ascii="Tahoma" w:hAnsiTheme="minorEastAsia" w:cs="Tahoma" w:hint="eastAsia"/>
          <w:color w:val="000000" w:themeColor="text1"/>
          <w:szCs w:val="21"/>
        </w:rPr>
        <w:t xml:space="preserve">     </w:t>
      </w:r>
      <w:r w:rsidRPr="00BC2F57">
        <w:rPr>
          <w:rFonts w:ascii="Tahoma" w:hAnsiTheme="minorEastAsia" w:cs="Tahoma" w:hint="eastAsia"/>
          <w:color w:val="000000" w:themeColor="text1"/>
          <w:szCs w:val="21"/>
        </w:rPr>
        <w:t>英语六级</w:t>
      </w:r>
    </w:p>
    <w:p w:rsidR="003A2DCA" w:rsidRDefault="003A2DCA" w:rsidP="00BC2F57">
      <w:pPr>
        <w:ind w:firstLineChars="1000" w:firstLine="2100"/>
        <w:rPr>
          <w:rFonts w:ascii="Tahoma" w:hAnsiTheme="minorEastAsia" w:cs="Tahoma" w:hint="eastAsia"/>
          <w:color w:val="000000" w:themeColor="text1"/>
          <w:szCs w:val="21"/>
        </w:rPr>
      </w:pPr>
      <w:r w:rsidRPr="00BC2F57">
        <w:rPr>
          <w:rFonts w:ascii="Tahoma" w:hAnsiTheme="minorEastAsia" w:cs="Tahoma" w:hint="eastAsia"/>
          <w:color w:val="000000" w:themeColor="text1"/>
          <w:szCs w:val="21"/>
        </w:rPr>
        <w:t>计算机二级</w:t>
      </w:r>
    </w:p>
    <w:p w:rsidR="00BC2F57" w:rsidRDefault="00BC2F57" w:rsidP="00BC2F57">
      <w:pPr>
        <w:ind w:firstLineChars="1000" w:firstLine="2100"/>
        <w:rPr>
          <w:rFonts w:ascii="Tahoma" w:hAnsiTheme="minorEastAsia" w:cs="Tahoma" w:hint="eastAsia"/>
          <w:color w:val="000000" w:themeColor="text1"/>
          <w:szCs w:val="21"/>
        </w:rPr>
      </w:pPr>
    </w:p>
    <w:p w:rsidR="00BC2F57" w:rsidRPr="00BC2F57" w:rsidRDefault="00BC2F57" w:rsidP="00BC2F57">
      <w:pPr>
        <w:rPr>
          <w:rFonts w:ascii="Tahoma" w:hAnsiTheme="minorEastAsia" w:cs="Tahoma" w:hint="eastAsia"/>
          <w:b/>
          <w:color w:val="76923C" w:themeColor="accent3" w:themeShade="BF"/>
          <w:sz w:val="24"/>
          <w:szCs w:val="24"/>
        </w:rPr>
      </w:pPr>
      <w:r w:rsidRPr="00BC2F57">
        <w:rPr>
          <w:rFonts w:ascii="Tahoma" w:hAnsiTheme="minorEastAsia" w:cs="Tahoma" w:hint="eastAsia"/>
          <w:b/>
          <w:color w:val="76923C" w:themeColor="accent3" w:themeShade="BF"/>
          <w:sz w:val="24"/>
          <w:szCs w:val="24"/>
        </w:rPr>
        <w:t>自我评价</w:t>
      </w:r>
    </w:p>
    <w:p w:rsidR="00BC2F57" w:rsidRPr="00BC2F57" w:rsidRDefault="00BC2F57" w:rsidP="00BC2F57">
      <w:pPr>
        <w:rPr>
          <w:rFonts w:ascii="Tahoma" w:hAnsiTheme="minorEastAsia" w:cs="Tahoma" w:hint="eastAsi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>多年的工作经历，在产品销售及管理、公司运作管理和弱电工程设计与管理方面积累了丰富的经验；活泼开朗、乐观向上、为人正直、适应能力强、认真负责、勇于</w:t>
      </w:r>
      <w:r w:rsidRPr="00BC2F57">
        <w:rPr>
          <w:rFonts w:ascii="Tahoma" w:hAnsiTheme="minorEastAsia" w:cs="Tahoma"/>
          <w:color w:val="000000" w:themeColor="text1"/>
          <w:szCs w:val="21"/>
        </w:rPr>
        <w:t xml:space="preserve"> </w:t>
      </w:r>
      <w:r w:rsidRPr="00BC2F57">
        <w:rPr>
          <w:rFonts w:ascii="Tahoma" w:hAnsiTheme="minorEastAsia" w:cs="Tahoma"/>
          <w:color w:val="000000" w:themeColor="text1"/>
          <w:szCs w:val="21"/>
        </w:rPr>
        <w:t>迎接新挑战；思维活跃、强于谈判、交流沟通能力突出，精通计算机的软硬件知识；有很强的逻辑分析和解决问题的能力，工作富于主动性和创造性，善于团队合</w:t>
      </w:r>
      <w:r w:rsidRPr="00BC2F57">
        <w:rPr>
          <w:rFonts w:ascii="Tahoma" w:hAnsiTheme="minorEastAsia" w:cs="Tahoma"/>
          <w:color w:val="000000" w:themeColor="text1"/>
          <w:szCs w:val="21"/>
        </w:rPr>
        <w:t xml:space="preserve"> </w:t>
      </w:r>
      <w:r w:rsidRPr="00BC2F57">
        <w:rPr>
          <w:rFonts w:ascii="Tahoma" w:hAnsiTheme="minorEastAsia" w:cs="Tahoma"/>
          <w:color w:val="000000" w:themeColor="text1"/>
          <w:szCs w:val="21"/>
        </w:rPr>
        <w:t>作，善于换位思考</w:t>
      </w:r>
      <w:r>
        <w:rPr>
          <w:rFonts w:ascii="Tahoma" w:hAnsiTheme="minorEastAsia" w:cs="Tahoma" w:hint="eastAsia"/>
          <w:color w:val="000000" w:themeColor="text1"/>
          <w:szCs w:val="21"/>
        </w:rPr>
        <w:t>。</w:t>
      </w:r>
    </w:p>
    <w:p w:rsidR="002126FC" w:rsidRPr="00BC2F57" w:rsidRDefault="00BC2F57">
      <w:pPr>
        <w:rPr>
          <w:rFonts w:ascii="Tahoma" w:hAnsiTheme="minorEastAsia" w:cs="Tahoma" w:hint="eastAsia"/>
          <w:color w:val="000000" w:themeColor="text1"/>
          <w:szCs w:val="21"/>
        </w:rPr>
      </w:pPr>
      <w:r>
        <w:rPr>
          <w:rFonts w:hint="eastAsia"/>
          <w:noProof/>
        </w:rPr>
        <w:pict>
          <v:shape id="_x0000_s1029" type="#_x0000_t32" style="position:absolute;left:0;text-align:left;margin-left:-11.25pt;margin-top:6.85pt;width:457.15pt;height:0;z-index:251662336" o:connectortype="straight" strokeweight="1.5pt">
            <v:stroke dashstyle="dash"/>
          </v:shape>
        </w:pict>
      </w:r>
    </w:p>
    <w:p w:rsidR="003A2DCA" w:rsidRDefault="002126FC" w:rsidP="003A2DCA">
      <w:pPr>
        <w:rPr>
          <w:rFonts w:ascii="Tahoma" w:hAnsiTheme="minorEastAsia" w:cs="Tahoma" w:hint="eastAsia"/>
          <w:b/>
          <w:color w:val="76923C" w:themeColor="accent3" w:themeShade="BF"/>
          <w:sz w:val="24"/>
          <w:szCs w:val="24"/>
        </w:rPr>
      </w:pPr>
      <w:r w:rsidRPr="003A2DCA">
        <w:rPr>
          <w:rFonts w:ascii="Tahoma" w:hAnsiTheme="minorEastAsia" w:cs="Tahoma"/>
          <w:b/>
          <w:color w:val="76923C" w:themeColor="accent3" w:themeShade="BF"/>
          <w:sz w:val="24"/>
          <w:szCs w:val="24"/>
        </w:rPr>
        <w:t>工作经验</w:t>
      </w:r>
      <w:r w:rsidRPr="003A2DCA">
        <w:rPr>
          <w:rFonts w:ascii="Tahoma" w:hAnsiTheme="minorEastAsia" w:cs="Tahoma" w:hint="eastAsia"/>
          <w:b/>
          <w:color w:val="76923C" w:themeColor="accent3" w:themeShade="BF"/>
          <w:sz w:val="24"/>
          <w:szCs w:val="24"/>
        </w:rPr>
        <w:t>：</w:t>
      </w:r>
    </w:p>
    <w:p w:rsidR="003A2DCA" w:rsidRPr="00BC2F57" w:rsidRDefault="003A2DCA" w:rsidP="003A2DCA">
      <w:pPr>
        <w:rPr>
          <w:rFonts w:ascii="Tahoma" w:hAnsiTheme="minorEastAsia" w:cs="Tahoma" w:hint="eastAsia"/>
          <w:color w:val="000000" w:themeColor="text1"/>
          <w:szCs w:val="21"/>
        </w:rPr>
      </w:pPr>
      <w:r w:rsidRPr="00BC2F57">
        <w:rPr>
          <w:rFonts w:ascii="Tahoma" w:hAnsiTheme="minorEastAsia" w:cs="Tahoma" w:hint="eastAsia"/>
          <w:color w:val="000000" w:themeColor="text1"/>
          <w:szCs w:val="21"/>
        </w:rPr>
        <w:t>2010.8-</w:t>
      </w:r>
      <w:r w:rsidRPr="00BC2F57">
        <w:rPr>
          <w:rFonts w:ascii="Tahoma" w:hAnsiTheme="minorEastAsia" w:cs="Tahoma" w:hint="eastAsia"/>
          <w:color w:val="000000" w:themeColor="text1"/>
          <w:szCs w:val="21"/>
        </w:rPr>
        <w:t>至今：</w:t>
      </w:r>
      <w:r w:rsidRPr="00BC2F57">
        <w:rPr>
          <w:rFonts w:ascii="Tahoma" w:hAnsiTheme="minorEastAsia" w:cs="Tahoma"/>
          <w:color w:val="000000" w:themeColor="text1"/>
          <w:szCs w:val="21"/>
        </w:rPr>
        <w:t>XX</w:t>
      </w:r>
      <w:r w:rsidRPr="00BC2F57">
        <w:rPr>
          <w:rFonts w:ascii="Tahoma" w:hAnsiTheme="minorEastAsia" w:cs="Tahoma" w:hint="eastAsia"/>
          <w:color w:val="000000" w:themeColor="text1"/>
          <w:szCs w:val="21"/>
        </w:rPr>
        <w:t>电信公司</w:t>
      </w:r>
    </w:p>
    <w:p w:rsidR="003A2DCA" w:rsidRPr="00BC2F57" w:rsidRDefault="003A2DCA" w:rsidP="003A2DCA">
      <w:pPr>
        <w:rPr>
          <w:rFonts w:ascii="Tahoma" w:hAnsiTheme="minorEastAsia" w:cs="Tahoma" w:hint="eastAsia"/>
          <w:b/>
          <w:color w:val="000000" w:themeColor="text1"/>
          <w:szCs w:val="21"/>
        </w:rPr>
      </w:pPr>
      <w:r w:rsidRPr="00BC2F57">
        <w:rPr>
          <w:rFonts w:ascii="Tahoma" w:hAnsiTheme="minorEastAsia" w:cs="Tahoma" w:hint="eastAsia"/>
          <w:b/>
          <w:color w:val="000000" w:themeColor="text1"/>
          <w:szCs w:val="21"/>
        </w:rPr>
        <w:t>电磁兼容与安全技术工程师</w:t>
      </w:r>
    </w:p>
    <w:p w:rsidR="003A2DCA" w:rsidRPr="00BC2F57" w:rsidRDefault="002126FC" w:rsidP="003A2DCA">
      <w:pPr>
        <w:rPr>
          <w:rFonts w:ascii="Tahoma" w:hAnsiTheme="minorEastAsia" w:cs="Tahoma" w:hint="eastAsi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 xml:space="preserve">1. </w:t>
      </w:r>
      <w:r w:rsidRPr="00BC2F57">
        <w:rPr>
          <w:rFonts w:ascii="Tahoma" w:hAnsiTheme="minorEastAsia" w:cs="Tahoma"/>
          <w:color w:val="000000" w:themeColor="text1"/>
          <w:szCs w:val="21"/>
        </w:rPr>
        <w:t>负责产品设计、调试及其认证时的</w:t>
      </w:r>
      <w:r w:rsidRPr="00BC2F57">
        <w:rPr>
          <w:rFonts w:ascii="Tahoma" w:hAnsiTheme="minorEastAsia" w:cs="Tahoma"/>
          <w:color w:val="000000" w:themeColor="text1"/>
          <w:szCs w:val="21"/>
        </w:rPr>
        <w:t>EMC</w:t>
      </w:r>
      <w:r w:rsidRPr="00BC2F57">
        <w:rPr>
          <w:rFonts w:ascii="Tahoma" w:hAnsiTheme="minorEastAsia" w:cs="Tahoma"/>
          <w:color w:val="000000" w:themeColor="text1"/>
          <w:szCs w:val="21"/>
        </w:rPr>
        <w:t>测试，提供认证领域和现场测试的技术支持；</w:t>
      </w:r>
      <w:r w:rsidRPr="00BC2F57">
        <w:rPr>
          <w:rFonts w:ascii="Tahoma" w:hAnsiTheme="minorEastAsia" w:cs="Tahoma"/>
          <w:color w:val="000000" w:themeColor="text1"/>
          <w:szCs w:val="21"/>
        </w:rPr>
        <w:t xml:space="preserve"> </w:t>
      </w:r>
    </w:p>
    <w:p w:rsidR="003A2DCA" w:rsidRPr="00BC2F57" w:rsidRDefault="002126FC" w:rsidP="003A2DCA">
      <w:pPr>
        <w:rPr>
          <w:rFonts w:ascii="Tahoma" w:hAnsiTheme="minorEastAsia" w:cs="Tahoma" w:hint="eastAsi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 xml:space="preserve">2. </w:t>
      </w:r>
      <w:r w:rsidRPr="00BC2F57">
        <w:rPr>
          <w:rFonts w:ascii="Tahoma" w:hAnsiTheme="minorEastAsia" w:cs="Tahoma"/>
          <w:color w:val="000000" w:themeColor="text1"/>
          <w:szCs w:val="21"/>
        </w:rPr>
        <w:t>查找产品的</w:t>
      </w:r>
      <w:r w:rsidRPr="00BC2F57">
        <w:rPr>
          <w:rFonts w:ascii="Tahoma" w:hAnsiTheme="minorEastAsia" w:cs="Tahoma"/>
          <w:color w:val="000000" w:themeColor="text1"/>
          <w:szCs w:val="21"/>
        </w:rPr>
        <w:t>EMC</w:t>
      </w:r>
      <w:r w:rsidRPr="00BC2F57">
        <w:rPr>
          <w:rFonts w:ascii="Tahoma" w:hAnsiTheme="minorEastAsia" w:cs="Tahoma"/>
          <w:color w:val="000000" w:themeColor="text1"/>
          <w:szCs w:val="21"/>
        </w:rPr>
        <w:t>问题，依靠机械、线缆、产品原理图、电子器件的知识对产品进行合理分析定位，给出较好的解决方案，并提供相应的分析、测试报告；</w:t>
      </w:r>
      <w:r w:rsidRPr="00BC2F57">
        <w:rPr>
          <w:rFonts w:ascii="Tahoma" w:hAnsiTheme="minorEastAsia" w:cs="Tahoma"/>
          <w:color w:val="000000" w:themeColor="text1"/>
          <w:szCs w:val="21"/>
        </w:rPr>
        <w:t xml:space="preserve"> </w:t>
      </w:r>
    </w:p>
    <w:p w:rsidR="003A2DCA" w:rsidRPr="00BC2F57" w:rsidRDefault="002126FC" w:rsidP="003A2DCA">
      <w:pPr>
        <w:rPr>
          <w:rFonts w:ascii="Tahoma" w:hAnsiTheme="minorEastAsia" w:cs="Tahoma" w:hint="eastAsi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 xml:space="preserve">3. </w:t>
      </w:r>
      <w:r w:rsidRPr="00BC2F57">
        <w:rPr>
          <w:rFonts w:ascii="Tahoma" w:hAnsiTheme="minorEastAsia" w:cs="Tahoma"/>
          <w:color w:val="000000" w:themeColor="text1"/>
          <w:szCs w:val="21"/>
        </w:rPr>
        <w:t>根据电路原理图查找并解决产品板级的</w:t>
      </w:r>
      <w:r w:rsidRPr="00BC2F57">
        <w:rPr>
          <w:rFonts w:ascii="Tahoma" w:hAnsiTheme="minorEastAsia" w:cs="Tahoma"/>
          <w:color w:val="000000" w:themeColor="text1"/>
          <w:szCs w:val="21"/>
        </w:rPr>
        <w:t>EMC</w:t>
      </w:r>
      <w:r w:rsidRPr="00BC2F57">
        <w:rPr>
          <w:rFonts w:ascii="Tahoma" w:hAnsiTheme="minorEastAsia" w:cs="Tahoma"/>
          <w:color w:val="000000" w:themeColor="text1"/>
          <w:szCs w:val="21"/>
        </w:rPr>
        <w:t>问题；</w:t>
      </w:r>
      <w:r w:rsidRPr="00BC2F57">
        <w:rPr>
          <w:rFonts w:ascii="Tahoma" w:hAnsiTheme="minorEastAsia" w:cs="Tahoma"/>
          <w:color w:val="000000" w:themeColor="text1"/>
          <w:szCs w:val="21"/>
        </w:rPr>
        <w:t xml:space="preserve"> </w:t>
      </w:r>
    </w:p>
    <w:p w:rsidR="003A2DCA" w:rsidRPr="00BC2F57" w:rsidRDefault="002126FC" w:rsidP="003A2DCA">
      <w:pPr>
        <w:rPr>
          <w:rFonts w:ascii="Tahoma" w:hAnsiTheme="minorEastAsia" w:cs="Tahoma" w:hint="eastAsi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 xml:space="preserve">4. </w:t>
      </w:r>
      <w:r w:rsidRPr="00BC2F57">
        <w:rPr>
          <w:rFonts w:ascii="Tahoma" w:hAnsiTheme="minorEastAsia" w:cs="Tahoma"/>
          <w:color w:val="000000" w:themeColor="text1"/>
          <w:szCs w:val="21"/>
        </w:rPr>
        <w:t>设计整改电源模块的防雷和滤波电路；</w:t>
      </w:r>
      <w:r w:rsidRPr="00BC2F57">
        <w:rPr>
          <w:rFonts w:ascii="Tahoma" w:hAnsiTheme="minorEastAsia" w:cs="Tahoma"/>
          <w:color w:val="000000" w:themeColor="text1"/>
          <w:szCs w:val="21"/>
        </w:rPr>
        <w:t xml:space="preserve"> </w:t>
      </w:r>
    </w:p>
    <w:p w:rsidR="002126FC" w:rsidRPr="00BC2F57" w:rsidRDefault="002126FC" w:rsidP="003A2DCA">
      <w:pPr>
        <w:rPr>
          <w:rFonts w:ascii="Tahoma" w:hAnsiTheme="minorEastAsia" w:cs="Tahom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 xml:space="preserve">5. </w:t>
      </w:r>
      <w:r w:rsidRPr="00BC2F57">
        <w:rPr>
          <w:rFonts w:ascii="Tahoma" w:hAnsiTheme="minorEastAsia" w:cs="Tahoma"/>
          <w:color w:val="000000" w:themeColor="text1"/>
          <w:szCs w:val="21"/>
        </w:rPr>
        <w:t>负责的产品有有线（交换机，语音网关，</w:t>
      </w:r>
      <w:r w:rsidRPr="00BC2F57">
        <w:rPr>
          <w:rFonts w:ascii="Tahoma" w:hAnsiTheme="minorEastAsia" w:cs="Tahoma"/>
          <w:color w:val="000000" w:themeColor="text1"/>
          <w:szCs w:val="21"/>
        </w:rPr>
        <w:t>ADSL</w:t>
      </w:r>
      <w:r w:rsidRPr="00BC2F57">
        <w:rPr>
          <w:rFonts w:ascii="Tahoma" w:hAnsiTheme="minorEastAsia" w:cs="Tahoma"/>
          <w:color w:val="000000" w:themeColor="text1"/>
          <w:szCs w:val="21"/>
        </w:rPr>
        <w:t>），光传输产品（核心网），</w:t>
      </w:r>
      <w:r w:rsidRPr="00BC2F57">
        <w:rPr>
          <w:rFonts w:ascii="Tahoma" w:hAnsiTheme="minorEastAsia" w:cs="Tahoma"/>
          <w:color w:val="000000" w:themeColor="text1"/>
          <w:szCs w:val="21"/>
        </w:rPr>
        <w:t>IP</w:t>
      </w:r>
      <w:r w:rsidRPr="00BC2F57">
        <w:rPr>
          <w:rFonts w:ascii="Tahoma" w:hAnsiTheme="minorEastAsia" w:cs="Tahoma"/>
          <w:color w:val="000000" w:themeColor="text1"/>
          <w:szCs w:val="21"/>
        </w:rPr>
        <w:t>电话，无线</w:t>
      </w:r>
      <w:r w:rsidRPr="00BC2F57">
        <w:rPr>
          <w:rFonts w:ascii="Tahoma" w:hAnsiTheme="minorEastAsia" w:cs="Tahoma"/>
          <w:color w:val="000000" w:themeColor="text1"/>
          <w:szCs w:val="21"/>
        </w:rPr>
        <w:t>GSM</w:t>
      </w:r>
      <w:r w:rsidRPr="00BC2F57">
        <w:rPr>
          <w:rFonts w:ascii="Tahoma" w:hAnsiTheme="minorEastAsia" w:cs="Tahoma"/>
          <w:color w:val="000000" w:themeColor="text1"/>
          <w:szCs w:val="21"/>
        </w:rPr>
        <w:t>基站。</w:t>
      </w:r>
      <w:r w:rsidRPr="00BC2F57">
        <w:rPr>
          <w:rFonts w:ascii="Tahoma" w:hAnsiTheme="minorEastAsia" w:cs="Tahoma"/>
          <w:color w:val="000000" w:themeColor="text1"/>
          <w:szCs w:val="21"/>
        </w:rPr>
        <w:t xml:space="preserve"> </w:t>
      </w:r>
    </w:p>
    <w:p w:rsidR="003A2DCA" w:rsidRDefault="003A2DCA">
      <w:pPr>
        <w:rPr>
          <w:rFonts w:ascii="Tahoma" w:hAnsiTheme="minorEastAsia" w:cs="Tahoma" w:hint="eastAsia"/>
          <w:color w:val="3D3D3D" w:themeColor="background1" w:themeShade="40"/>
          <w:szCs w:val="21"/>
        </w:rPr>
      </w:pPr>
    </w:p>
    <w:p w:rsidR="00BC2F57" w:rsidRPr="00BC2F57" w:rsidRDefault="002126FC">
      <w:pPr>
        <w:rPr>
          <w:rFonts w:ascii="Tahoma" w:hAnsiTheme="minorEastAsia" w:cs="Tahoma" w:hint="eastAsi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>2008 /7</w:t>
      </w:r>
      <w:r w:rsidRPr="00BC2F57">
        <w:rPr>
          <w:rFonts w:ascii="Tahoma" w:hAnsiTheme="minorEastAsia" w:cs="Tahoma"/>
          <w:color w:val="000000" w:themeColor="text1"/>
          <w:szCs w:val="21"/>
        </w:rPr>
        <w:t>—</w:t>
      </w:r>
      <w:r w:rsidRPr="00BC2F57">
        <w:rPr>
          <w:rFonts w:ascii="Tahoma" w:hAnsiTheme="minorEastAsia" w:cs="Tahoma"/>
          <w:color w:val="000000" w:themeColor="text1"/>
          <w:szCs w:val="21"/>
        </w:rPr>
        <w:t>2010 /7</w:t>
      </w:r>
      <w:r w:rsidRPr="00BC2F57">
        <w:rPr>
          <w:rFonts w:ascii="Tahoma" w:hAnsiTheme="minorEastAsia" w:cs="Tahoma"/>
          <w:color w:val="000000" w:themeColor="text1"/>
          <w:szCs w:val="21"/>
        </w:rPr>
        <w:t>：</w:t>
      </w:r>
      <w:r w:rsidRPr="00BC2F57">
        <w:rPr>
          <w:rFonts w:ascii="Tahoma" w:hAnsiTheme="minorEastAsia" w:cs="Tahoma"/>
          <w:color w:val="000000" w:themeColor="text1"/>
          <w:szCs w:val="21"/>
        </w:rPr>
        <w:t>XX</w:t>
      </w:r>
      <w:r w:rsidRPr="00BC2F57">
        <w:rPr>
          <w:rFonts w:ascii="Tahoma" w:hAnsiTheme="minorEastAsia" w:cs="Tahoma"/>
          <w:color w:val="000000" w:themeColor="text1"/>
          <w:szCs w:val="21"/>
        </w:rPr>
        <w:t>电子有限公司</w:t>
      </w:r>
      <w:r w:rsidRPr="00BC2F57">
        <w:rPr>
          <w:rFonts w:ascii="Tahoma" w:hAnsiTheme="minorEastAsia" w:cs="Tahoma"/>
          <w:color w:val="000000" w:themeColor="text1"/>
          <w:szCs w:val="21"/>
        </w:rPr>
        <w:br/>
      </w:r>
      <w:r w:rsidRPr="00BC2F57">
        <w:rPr>
          <w:rFonts w:ascii="Tahoma" w:hAnsiTheme="minorEastAsia" w:cs="Tahoma"/>
          <w:b/>
          <w:color w:val="000000" w:themeColor="text1"/>
          <w:szCs w:val="21"/>
        </w:rPr>
        <w:t>采购部</w:t>
      </w:r>
      <w:r w:rsidRPr="00BC2F57">
        <w:rPr>
          <w:rFonts w:ascii="Tahoma" w:hAnsiTheme="minorEastAsia" w:cs="Tahoma"/>
          <w:b/>
          <w:color w:val="000000" w:themeColor="text1"/>
          <w:szCs w:val="21"/>
        </w:rPr>
        <w:t xml:space="preserve"> </w:t>
      </w:r>
      <w:r w:rsidR="00BC2F57" w:rsidRPr="00BC2F57">
        <w:rPr>
          <w:rFonts w:ascii="Tahoma" w:hAnsiTheme="minorEastAsia" w:cs="Tahoma" w:hint="eastAsia"/>
          <w:b/>
          <w:color w:val="000000" w:themeColor="text1"/>
          <w:szCs w:val="21"/>
        </w:rPr>
        <w:t xml:space="preserve">  </w:t>
      </w:r>
      <w:r w:rsidRPr="00BC2F57">
        <w:rPr>
          <w:rFonts w:ascii="Tahoma" w:hAnsiTheme="minorEastAsia" w:cs="Tahoma"/>
          <w:b/>
          <w:color w:val="000000" w:themeColor="text1"/>
          <w:szCs w:val="21"/>
        </w:rPr>
        <w:t>采购工程师</w:t>
      </w:r>
      <w:r w:rsidRPr="00BC2F57">
        <w:rPr>
          <w:rFonts w:ascii="Tahoma" w:hAnsiTheme="minorEastAsia" w:cs="Tahoma"/>
          <w:b/>
          <w:color w:val="000000" w:themeColor="text1"/>
          <w:szCs w:val="21"/>
        </w:rPr>
        <w:t xml:space="preserve"> </w:t>
      </w:r>
      <w:r w:rsidRPr="00BC2F57">
        <w:rPr>
          <w:rFonts w:ascii="Tahoma" w:hAnsiTheme="minorEastAsia" w:cs="Tahoma"/>
          <w:color w:val="000000" w:themeColor="text1"/>
          <w:szCs w:val="21"/>
        </w:rPr>
        <w:br/>
      </w:r>
      <w:r w:rsidRPr="00BC2F57">
        <w:rPr>
          <w:rFonts w:ascii="Tahoma" w:hAnsiTheme="minorEastAsia" w:cs="Tahoma"/>
          <w:color w:val="000000" w:themeColor="text1"/>
          <w:szCs w:val="21"/>
        </w:rPr>
        <w:t>英资企业</w:t>
      </w:r>
      <w:r w:rsidRPr="00BC2F57">
        <w:rPr>
          <w:rFonts w:ascii="Tahoma" w:hAnsiTheme="minorEastAsia" w:cs="Tahoma"/>
          <w:color w:val="000000" w:themeColor="text1"/>
          <w:szCs w:val="21"/>
        </w:rPr>
        <w:t>-</w:t>
      </w:r>
      <w:r w:rsidRPr="00BC2F57">
        <w:rPr>
          <w:rFonts w:ascii="Tahoma" w:hAnsiTheme="minorEastAsia" w:cs="Tahoma"/>
          <w:color w:val="000000" w:themeColor="text1"/>
          <w:szCs w:val="21"/>
        </w:rPr>
        <w:t>主营</w:t>
      </w:r>
      <w:r w:rsidRPr="00BC2F57">
        <w:rPr>
          <w:rFonts w:ascii="Tahoma" w:hAnsiTheme="minorEastAsia" w:cs="Tahoma"/>
          <w:color w:val="000000" w:themeColor="text1"/>
          <w:szCs w:val="21"/>
        </w:rPr>
        <w:t>:GPS</w:t>
      </w:r>
      <w:r w:rsidRPr="00BC2F57">
        <w:rPr>
          <w:rFonts w:ascii="Tahoma" w:hAnsiTheme="minorEastAsia" w:cs="Tahoma"/>
          <w:color w:val="000000" w:themeColor="text1"/>
          <w:szCs w:val="21"/>
        </w:rPr>
        <w:t>、</w:t>
      </w:r>
      <w:r w:rsidRPr="00BC2F57">
        <w:rPr>
          <w:rFonts w:ascii="Tahoma" w:hAnsiTheme="minorEastAsia" w:cs="Tahoma"/>
          <w:color w:val="000000" w:themeColor="text1"/>
          <w:szCs w:val="21"/>
        </w:rPr>
        <w:t>MP3</w:t>
      </w:r>
      <w:r w:rsidRPr="00BC2F57">
        <w:rPr>
          <w:rFonts w:ascii="Tahoma" w:hAnsiTheme="minorEastAsia" w:cs="Tahoma"/>
          <w:color w:val="000000" w:themeColor="text1"/>
          <w:szCs w:val="21"/>
        </w:rPr>
        <w:t>、</w:t>
      </w:r>
      <w:r w:rsidRPr="00BC2F57">
        <w:rPr>
          <w:rFonts w:ascii="Tahoma" w:hAnsiTheme="minorEastAsia" w:cs="Tahoma"/>
          <w:color w:val="000000" w:themeColor="text1"/>
          <w:szCs w:val="21"/>
        </w:rPr>
        <w:t>MP4</w:t>
      </w:r>
      <w:r w:rsidRPr="00BC2F57">
        <w:rPr>
          <w:rFonts w:ascii="Tahoma" w:hAnsiTheme="minorEastAsia" w:cs="Tahoma"/>
          <w:color w:val="000000" w:themeColor="text1"/>
          <w:szCs w:val="21"/>
        </w:rPr>
        <w:t>、</w:t>
      </w:r>
      <w:r w:rsidRPr="00BC2F57">
        <w:rPr>
          <w:rFonts w:ascii="Tahoma" w:hAnsiTheme="minorEastAsia" w:cs="Tahoma"/>
          <w:color w:val="000000" w:themeColor="text1"/>
          <w:szCs w:val="21"/>
        </w:rPr>
        <w:t>MID</w:t>
      </w:r>
      <w:r w:rsidRPr="00BC2F57">
        <w:rPr>
          <w:rFonts w:ascii="Tahoma" w:hAnsiTheme="minorEastAsia" w:cs="Tahoma"/>
          <w:color w:val="000000" w:themeColor="text1"/>
          <w:szCs w:val="21"/>
        </w:rPr>
        <w:t>；</w:t>
      </w:r>
      <w:r w:rsidRPr="00BC2F57">
        <w:rPr>
          <w:rFonts w:ascii="Tahoma" w:hAnsiTheme="minorEastAsia" w:cs="Tahoma"/>
          <w:color w:val="000000" w:themeColor="text1"/>
          <w:szCs w:val="21"/>
        </w:rPr>
        <w:t xml:space="preserve"> </w:t>
      </w:r>
      <w:r w:rsidRPr="00BC2F57">
        <w:rPr>
          <w:rFonts w:ascii="Tahoma" w:hAnsiTheme="minorEastAsia" w:cs="Tahoma"/>
          <w:color w:val="000000" w:themeColor="text1"/>
          <w:szCs w:val="21"/>
        </w:rPr>
        <w:t>负责电子料（屏、电池、喇叭、天线、电子元器件）五金料（屏蔽罩、屏蔽盖、螺丝）等辅料采购</w:t>
      </w:r>
      <w:r w:rsidRPr="00BC2F57">
        <w:rPr>
          <w:rFonts w:ascii="Tahoma" w:hAnsiTheme="minorEastAsia" w:cs="Tahoma"/>
          <w:color w:val="000000" w:themeColor="text1"/>
          <w:szCs w:val="21"/>
        </w:rPr>
        <w:t xml:space="preserve"> </w:t>
      </w:r>
    </w:p>
    <w:p w:rsidR="00BC2F57" w:rsidRPr="00BC2F57" w:rsidRDefault="002126FC">
      <w:pPr>
        <w:rPr>
          <w:rFonts w:ascii="Tahoma" w:hAnsiTheme="minorEastAsia" w:cs="Tahoma" w:hint="eastAsi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 xml:space="preserve">1. </w:t>
      </w:r>
      <w:r w:rsidRPr="00BC2F57">
        <w:rPr>
          <w:rFonts w:ascii="Tahoma" w:hAnsiTheme="minorEastAsia" w:cs="Tahoma"/>
          <w:color w:val="000000" w:themeColor="text1"/>
          <w:szCs w:val="21"/>
        </w:rPr>
        <w:t>新产品的开发、评审及引进，材料市场品质、价格、行情调查、资料的搜集；</w:t>
      </w:r>
      <w:r w:rsidRPr="00BC2F57">
        <w:rPr>
          <w:rFonts w:ascii="Tahoma" w:hAnsiTheme="minorEastAsia" w:cs="Tahoma"/>
          <w:color w:val="000000" w:themeColor="text1"/>
          <w:szCs w:val="21"/>
        </w:rPr>
        <w:t xml:space="preserve"> </w:t>
      </w:r>
    </w:p>
    <w:p w:rsidR="00BC2F57" w:rsidRPr="00BC2F57" w:rsidRDefault="002126FC">
      <w:pPr>
        <w:rPr>
          <w:rFonts w:ascii="Tahoma" w:hAnsiTheme="minorEastAsia" w:cs="Tahoma" w:hint="eastAsi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 xml:space="preserve">2. </w:t>
      </w:r>
      <w:r w:rsidRPr="00BC2F57">
        <w:rPr>
          <w:rFonts w:ascii="Tahoma" w:hAnsiTheme="minorEastAsia" w:cs="Tahoma"/>
          <w:color w:val="000000" w:themeColor="text1"/>
          <w:szCs w:val="21"/>
        </w:rPr>
        <w:t>组织有关部门进行对供方评审，原材料的估价及产能评估；</w:t>
      </w:r>
      <w:r w:rsidRPr="00BC2F57">
        <w:rPr>
          <w:rFonts w:ascii="Tahoma" w:hAnsiTheme="minorEastAsia" w:cs="Tahoma"/>
          <w:color w:val="000000" w:themeColor="text1"/>
          <w:szCs w:val="21"/>
        </w:rPr>
        <w:t xml:space="preserve"> </w:t>
      </w:r>
    </w:p>
    <w:p w:rsidR="00BC2F57" w:rsidRPr="00BC2F57" w:rsidRDefault="002126FC">
      <w:pPr>
        <w:rPr>
          <w:rFonts w:ascii="Tahoma" w:hAnsiTheme="minorEastAsia" w:cs="Tahoma" w:hint="eastAsi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 xml:space="preserve">3. </w:t>
      </w:r>
      <w:r w:rsidRPr="00BC2F57">
        <w:rPr>
          <w:rFonts w:ascii="Tahoma" w:hAnsiTheme="minorEastAsia" w:cs="Tahoma"/>
          <w:color w:val="000000" w:themeColor="text1"/>
          <w:szCs w:val="21"/>
        </w:rPr>
        <w:t>替代材料的搜寻，并处理例外信息（提前、推迟、延后），保证在途订单的良性运作；</w:t>
      </w:r>
    </w:p>
    <w:p w:rsidR="00BC2F57" w:rsidRPr="00BC2F57" w:rsidRDefault="002126FC">
      <w:pPr>
        <w:rPr>
          <w:rFonts w:ascii="Tahoma" w:hAnsiTheme="minorEastAsia" w:cs="Tahoma" w:hint="eastAsi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 xml:space="preserve">4. </w:t>
      </w:r>
      <w:r w:rsidRPr="00BC2F57">
        <w:rPr>
          <w:rFonts w:ascii="Tahoma" w:hAnsiTheme="minorEastAsia" w:cs="Tahoma"/>
          <w:color w:val="000000" w:themeColor="text1"/>
          <w:szCs w:val="21"/>
        </w:rPr>
        <w:t>具有独立的采购谈判经验，良好的价值分析能力，讲究实效；</w:t>
      </w:r>
      <w:r w:rsidRPr="00BC2F57">
        <w:rPr>
          <w:rFonts w:ascii="Tahoma" w:hAnsiTheme="minorEastAsia" w:cs="Tahoma"/>
          <w:color w:val="000000" w:themeColor="text1"/>
          <w:szCs w:val="21"/>
        </w:rPr>
        <w:t xml:space="preserve"> </w:t>
      </w:r>
    </w:p>
    <w:p w:rsidR="00BC2F57" w:rsidRPr="00BC2F57" w:rsidRDefault="002126FC">
      <w:pPr>
        <w:rPr>
          <w:rFonts w:ascii="Tahoma" w:hAnsiTheme="minorEastAsia" w:cs="Tahoma" w:hint="eastAsi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 xml:space="preserve">5. </w:t>
      </w:r>
      <w:r w:rsidRPr="00BC2F57">
        <w:rPr>
          <w:rFonts w:ascii="Tahoma" w:hAnsiTheme="minorEastAsia" w:cs="Tahoma"/>
          <w:color w:val="000000" w:themeColor="text1"/>
          <w:szCs w:val="21"/>
        </w:rPr>
        <w:t>较强的判断能力，坚持货比三家的原则，顺应物美价廉；</w:t>
      </w:r>
      <w:r w:rsidRPr="00BC2F57">
        <w:rPr>
          <w:rFonts w:ascii="Tahoma" w:hAnsiTheme="minorEastAsia" w:cs="Tahoma"/>
          <w:color w:val="000000" w:themeColor="text1"/>
          <w:szCs w:val="21"/>
        </w:rPr>
        <w:t xml:space="preserve"> </w:t>
      </w:r>
    </w:p>
    <w:p w:rsidR="00BC2F57" w:rsidRPr="00BC2F57" w:rsidRDefault="002126FC">
      <w:pPr>
        <w:rPr>
          <w:rFonts w:ascii="Tahoma" w:hAnsiTheme="minorEastAsia" w:cs="Tahoma" w:hint="eastAsi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 xml:space="preserve">6. </w:t>
      </w:r>
      <w:r w:rsidRPr="00BC2F57">
        <w:rPr>
          <w:rFonts w:ascii="Tahoma" w:hAnsiTheme="minorEastAsia" w:cs="Tahoma"/>
          <w:color w:val="000000" w:themeColor="text1"/>
          <w:szCs w:val="21"/>
        </w:rPr>
        <w:t>与供应商有关技术、品质问题的沟通与协调；</w:t>
      </w:r>
      <w:r w:rsidRPr="00BC2F57">
        <w:rPr>
          <w:rFonts w:ascii="Tahoma" w:hAnsiTheme="minorEastAsia" w:cs="Tahoma"/>
          <w:color w:val="000000" w:themeColor="text1"/>
          <w:szCs w:val="21"/>
        </w:rPr>
        <w:t xml:space="preserve"> </w:t>
      </w:r>
    </w:p>
    <w:p w:rsidR="00BC2F57" w:rsidRPr="00BC2F57" w:rsidRDefault="002126FC">
      <w:pPr>
        <w:rPr>
          <w:rFonts w:ascii="Tahoma" w:hAnsiTheme="minorEastAsia" w:cs="Tahoma" w:hint="eastAsia"/>
          <w:color w:val="000000" w:themeColor="text1"/>
          <w:szCs w:val="21"/>
        </w:rPr>
      </w:pPr>
      <w:r w:rsidRPr="00BC2F57">
        <w:rPr>
          <w:rFonts w:ascii="Tahoma" w:hAnsiTheme="minorEastAsia" w:cs="Tahoma"/>
          <w:color w:val="000000" w:themeColor="text1"/>
          <w:szCs w:val="21"/>
        </w:rPr>
        <w:t xml:space="preserve">7. </w:t>
      </w:r>
      <w:r w:rsidRPr="00BC2F57">
        <w:rPr>
          <w:rFonts w:ascii="Tahoma" w:hAnsiTheme="minorEastAsia" w:cs="Tahoma"/>
          <w:color w:val="000000" w:themeColor="text1"/>
          <w:szCs w:val="21"/>
        </w:rPr>
        <w:t>有很强的敬业精神和工作责任感，有很好的职业道德。</w:t>
      </w:r>
    </w:p>
    <w:sectPr w:rsidR="00BC2F57" w:rsidRPr="00BC2F57" w:rsidSect="008D6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6FC"/>
    <w:rsid w:val="00126400"/>
    <w:rsid w:val="002126FC"/>
    <w:rsid w:val="003A2DCA"/>
    <w:rsid w:val="008D6D14"/>
    <w:rsid w:val="00BC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26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26FC"/>
    <w:rPr>
      <w:sz w:val="18"/>
      <w:szCs w:val="18"/>
    </w:rPr>
  </w:style>
  <w:style w:type="character" w:customStyle="1" w:styleId="resumebt1font">
    <w:name w:val="resume_bt1_font"/>
    <w:basedOn w:val="a0"/>
    <w:rsid w:val="002126FC"/>
  </w:style>
  <w:style w:type="paragraph" w:styleId="a4">
    <w:name w:val="Normal (Web)"/>
    <w:basedOn w:val="a"/>
    <w:uiPriority w:val="99"/>
    <w:semiHidden/>
    <w:unhideWhenUsed/>
    <w:rsid w:val="002126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126FC"/>
    <w:rPr>
      <w:b/>
      <w:bCs/>
    </w:rPr>
  </w:style>
  <w:style w:type="character" w:styleId="a6">
    <w:name w:val="Hyperlink"/>
    <w:basedOn w:val="a0"/>
    <w:uiPriority w:val="99"/>
    <w:unhideWhenUsed/>
    <w:rsid w:val="003A2D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4F78-74FF-4B95-A9F7-188E7747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</Words>
  <Characters>870</Characters>
  <Application>Microsoft Office Word</Application>
  <DocSecurity>0</DocSecurity>
  <Lines>7</Lines>
  <Paragraphs>2</Paragraphs>
  <ScaleCrop>false</ScaleCrop>
  <Company>微软中国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1</cp:revision>
  <dcterms:created xsi:type="dcterms:W3CDTF">2015-01-04T02:26:00Z</dcterms:created>
  <dcterms:modified xsi:type="dcterms:W3CDTF">2015-01-04T03:05:00Z</dcterms:modified>
</cp:coreProperties>
</file>